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8DD7" w14:textId="0C787674" w:rsidR="00BB0C59" w:rsidRPr="0046586D" w:rsidRDefault="00BB0C59" w:rsidP="00BB0C59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>Medellín,</w:t>
      </w:r>
      <w:r w:rsidR="00E65DF3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 </w:t>
      </w:r>
      <w:r w:rsidR="001C4AC4">
        <w:rPr>
          <w:rFonts w:ascii="Sura Sans" w:hAnsi="Sura Sans" w:cs="Arial"/>
          <w:b w:val="0"/>
          <w:bCs/>
          <w:color w:val="000000" w:themeColor="text1"/>
          <w:sz w:val="20"/>
        </w:rPr>
        <w:t>___</w:t>
      </w:r>
      <w:r w:rsidR="00595CF3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 </w:t>
      </w:r>
      <w:r w:rsidR="00CF07F2" w:rsidRPr="0046586D">
        <w:rPr>
          <w:rFonts w:ascii="Sura Sans" w:hAnsi="Sura Sans" w:cs="Arial"/>
          <w:b w:val="0"/>
          <w:bCs/>
          <w:color w:val="000000" w:themeColor="text1"/>
          <w:sz w:val="20"/>
        </w:rPr>
        <w:t>de</w:t>
      </w:r>
      <w:r w:rsidR="00930983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 </w:t>
      </w:r>
      <w:r w:rsidR="00595CF3" w:rsidRPr="0046586D">
        <w:rPr>
          <w:rFonts w:ascii="Sura Sans" w:hAnsi="Sura Sans" w:cs="Arial"/>
          <w:b w:val="0"/>
          <w:bCs/>
          <w:color w:val="000000" w:themeColor="text1"/>
          <w:sz w:val="20"/>
        </w:rPr>
        <w:t>septiembre</w:t>
      </w:r>
      <w:r w:rsidR="0007087F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 </w:t>
      </w:r>
      <w:r w:rsidR="00EB102B" w:rsidRPr="0046586D">
        <w:rPr>
          <w:rFonts w:ascii="Sura Sans" w:hAnsi="Sura Sans" w:cs="Arial"/>
          <w:b w:val="0"/>
          <w:bCs/>
          <w:color w:val="000000" w:themeColor="text1"/>
          <w:sz w:val="20"/>
        </w:rPr>
        <w:t>de 202</w:t>
      </w:r>
      <w:r w:rsidR="00F4602B">
        <w:rPr>
          <w:rFonts w:ascii="Sura Sans" w:hAnsi="Sura Sans" w:cs="Arial"/>
          <w:b w:val="0"/>
          <w:bCs/>
          <w:color w:val="000000" w:themeColor="text1"/>
          <w:sz w:val="20"/>
        </w:rPr>
        <w:t>6</w:t>
      </w:r>
    </w:p>
    <w:p w14:paraId="4C3C4ACC" w14:textId="77777777" w:rsidR="00BB0C59" w:rsidRPr="0046586D" w:rsidRDefault="00BB0C59" w:rsidP="00BB0C59">
      <w:pPr>
        <w:spacing w:line="276" w:lineRule="auto"/>
        <w:rPr>
          <w:rFonts w:ascii="Sura Sans" w:hAnsi="Sura Sans" w:cs="Arial"/>
          <w:bCs/>
          <w:snapToGrid w:val="0"/>
          <w:color w:val="000000" w:themeColor="text1"/>
        </w:rPr>
      </w:pPr>
    </w:p>
    <w:p w14:paraId="4AD57559" w14:textId="77777777" w:rsidR="00595CF3" w:rsidRPr="0046586D" w:rsidRDefault="00595CF3" w:rsidP="00BB0C59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</w:p>
    <w:p w14:paraId="400E4359" w14:textId="14FD0C81" w:rsidR="00BB0C59" w:rsidRPr="0046586D" w:rsidRDefault="00BB0C59" w:rsidP="00BB0C59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>Señores</w:t>
      </w:r>
    </w:p>
    <w:p w14:paraId="7E3A7735" w14:textId="77777777" w:rsidR="00BB0C59" w:rsidRPr="0046586D" w:rsidRDefault="00BB0C59" w:rsidP="00BB0C59">
      <w:pPr>
        <w:pStyle w:val="Ttulo4"/>
        <w:spacing w:line="276" w:lineRule="auto"/>
        <w:rPr>
          <w:rFonts w:ascii="Sura Sans" w:hAnsi="Sura Sans" w:cs="Arial"/>
          <w:color w:val="000000" w:themeColor="text1"/>
          <w:sz w:val="20"/>
        </w:rPr>
      </w:pPr>
      <w:r w:rsidRPr="0046586D">
        <w:rPr>
          <w:rFonts w:ascii="Sura Sans" w:hAnsi="Sura Sans" w:cs="Arial"/>
          <w:color w:val="000000" w:themeColor="text1"/>
          <w:sz w:val="20"/>
        </w:rPr>
        <w:t xml:space="preserve">GRUPO DE INVERSIONES SURAMERICANA S.A. </w:t>
      </w:r>
    </w:p>
    <w:p w14:paraId="23FC3034" w14:textId="77777777" w:rsidR="00BB0C59" w:rsidRPr="0046586D" w:rsidRDefault="00BB0C59" w:rsidP="00BB0C59">
      <w:pPr>
        <w:pStyle w:val="Ttulo2"/>
        <w:widowControl/>
        <w:spacing w:line="276" w:lineRule="auto"/>
        <w:rPr>
          <w:rFonts w:ascii="Sura Sans" w:hAnsi="Sura Sans" w:cs="Arial"/>
          <w:snapToGrid/>
          <w:color w:val="000000" w:themeColor="text1"/>
          <w:sz w:val="20"/>
        </w:rPr>
      </w:pPr>
      <w:r w:rsidRPr="0046586D">
        <w:rPr>
          <w:rFonts w:ascii="Sura Sans" w:hAnsi="Sura Sans" w:cs="Arial"/>
          <w:snapToGrid/>
          <w:color w:val="000000" w:themeColor="text1"/>
          <w:sz w:val="20"/>
        </w:rPr>
        <w:t>Medellín</w:t>
      </w:r>
    </w:p>
    <w:p w14:paraId="1CD20FC9" w14:textId="77777777" w:rsidR="00BB0C59" w:rsidRPr="0046586D" w:rsidRDefault="00BB0C59" w:rsidP="00BB0C59">
      <w:pPr>
        <w:spacing w:line="276" w:lineRule="auto"/>
        <w:rPr>
          <w:rFonts w:ascii="Sura Sans" w:hAnsi="Sura Sans" w:cs="Arial"/>
          <w:snapToGrid w:val="0"/>
          <w:color w:val="000000" w:themeColor="text1"/>
        </w:rPr>
      </w:pPr>
    </w:p>
    <w:p w14:paraId="41B46424" w14:textId="77777777" w:rsidR="00BB0C59" w:rsidRPr="0046586D" w:rsidRDefault="00BB0C59" w:rsidP="00BB0C59">
      <w:pPr>
        <w:pStyle w:val="Saludo"/>
        <w:spacing w:line="276" w:lineRule="auto"/>
        <w:rPr>
          <w:rFonts w:ascii="Sura Sans" w:hAnsi="Sura Sans" w:cs="Arial"/>
          <w:color w:val="000000" w:themeColor="text1"/>
        </w:rPr>
      </w:pPr>
      <w:r w:rsidRPr="0046586D">
        <w:rPr>
          <w:rFonts w:ascii="Sura Sans" w:hAnsi="Sura Sans" w:cs="Arial"/>
          <w:color w:val="000000" w:themeColor="text1"/>
        </w:rPr>
        <w:t>Apreciados señores:</w:t>
      </w:r>
    </w:p>
    <w:p w14:paraId="06EE0DE0" w14:textId="77777777" w:rsidR="00BB0C59" w:rsidRPr="0046586D" w:rsidRDefault="00BB0C59" w:rsidP="00BB0C59">
      <w:pPr>
        <w:spacing w:line="276" w:lineRule="auto"/>
        <w:jc w:val="both"/>
        <w:rPr>
          <w:rFonts w:ascii="Sura Sans" w:hAnsi="Sura Sans" w:cs="Arial"/>
          <w:snapToGrid w:val="0"/>
          <w:color w:val="000000" w:themeColor="text1"/>
        </w:rPr>
      </w:pPr>
    </w:p>
    <w:p w14:paraId="7596F202" w14:textId="77777777" w:rsidR="00BB0C59" w:rsidRPr="0046586D" w:rsidRDefault="00BB0C59" w:rsidP="00BB0C59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>Nosotros, ______________________________________________________________________ y</w:t>
      </w:r>
    </w:p>
    <w:p w14:paraId="6D846068" w14:textId="29F9665B" w:rsidR="000214B9" w:rsidRPr="0046586D" w:rsidRDefault="00BB0C59" w:rsidP="000214B9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>____________________________________________________________________________, mayores de edad</w:t>
      </w:r>
      <w:r w:rsidR="002A78AA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, </w:t>
      </w: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>identificados como aparece al pie de nuestras firmas, en calidad de padres de __________________________________________, men</w:t>
      </w:r>
      <w:r w:rsidR="008E109C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or de edad, </w:t>
      </w:r>
      <w:r w:rsidR="00E65DF3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quien se identifica con </w:t>
      </w:r>
      <w:r w:rsidR="008E109C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número </w:t>
      </w: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______________________, </w:t>
      </w:r>
      <w:r w:rsidRPr="0046586D">
        <w:rPr>
          <w:rFonts w:ascii="Sura Sans" w:hAnsi="Sura Sans" w:cs="Arial"/>
          <w:bCs/>
          <w:color w:val="000000" w:themeColor="text1"/>
          <w:sz w:val="20"/>
        </w:rPr>
        <w:t xml:space="preserve">OTORGAMOS PODER </w:t>
      </w:r>
      <w:r w:rsidR="008E109C" w:rsidRPr="0046586D">
        <w:rPr>
          <w:rFonts w:ascii="Sura Sans" w:hAnsi="Sura Sans" w:cs="Arial"/>
          <w:bCs/>
          <w:color w:val="000000" w:themeColor="text1"/>
          <w:sz w:val="20"/>
        </w:rPr>
        <w:t>ESPECIAL, AMPLIO Y SUFICIENTE a</w:t>
      </w: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 _______________________________, identificado</w:t>
      </w:r>
      <w:r w:rsidR="00E65DF3" w:rsidRPr="0046586D">
        <w:rPr>
          <w:rFonts w:ascii="Sura Sans" w:hAnsi="Sura Sans" w:cs="Arial"/>
          <w:b w:val="0"/>
          <w:bCs/>
          <w:color w:val="000000" w:themeColor="text1"/>
          <w:sz w:val="20"/>
        </w:rPr>
        <w:t>(a)</w:t>
      </w: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 con la cédula de ciudadanía número ____________________, para que lo(a) represente en la reunión </w:t>
      </w:r>
      <w:r w:rsidR="0007087F" w:rsidRPr="0046586D">
        <w:rPr>
          <w:rFonts w:ascii="Sura Sans" w:hAnsi="Sura Sans" w:cs="Arial"/>
          <w:b w:val="0"/>
          <w:bCs/>
          <w:color w:val="000000" w:themeColor="text1"/>
          <w:sz w:val="20"/>
        </w:rPr>
        <w:t>extra</w:t>
      </w: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ordinaria de la Asamblea de Accionistas de la sociedad </w:t>
      </w:r>
      <w:r w:rsidR="00E61AE8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de </w:t>
      </w: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>Grupo de Inversiones Suramericana S.A. -Grupo SURA</w:t>
      </w:r>
      <w:r w:rsidR="008E109C" w:rsidRPr="0046586D">
        <w:rPr>
          <w:rFonts w:ascii="Sura Sans" w:hAnsi="Sura Sans" w:cs="Arial"/>
          <w:b w:val="0"/>
          <w:bCs/>
          <w:color w:val="000000" w:themeColor="text1"/>
          <w:sz w:val="20"/>
        </w:rPr>
        <w:t>-</w:t>
      </w:r>
      <w:r w:rsidR="00EB102B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, que se llevará a cabo el </w:t>
      </w:r>
      <w:r w:rsidR="00474B1E">
        <w:rPr>
          <w:rFonts w:ascii="Sura Sans" w:hAnsi="Sura Sans" w:cs="Arial"/>
          <w:b w:val="0"/>
          <w:bCs/>
          <w:color w:val="000000" w:themeColor="text1"/>
          <w:sz w:val="20"/>
        </w:rPr>
        <w:t>10 de septiembre de 2026</w:t>
      </w:r>
      <w:r w:rsidR="00EB102B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, a las </w:t>
      </w:r>
      <w:r w:rsidR="00474B1E">
        <w:rPr>
          <w:rFonts w:ascii="Sura Sans" w:hAnsi="Sura Sans" w:cs="Arial"/>
          <w:b w:val="0"/>
          <w:bCs/>
          <w:color w:val="000000" w:themeColor="text1"/>
          <w:sz w:val="20"/>
        </w:rPr>
        <w:t>10</w:t>
      </w:r>
      <w:r w:rsidR="00EB102B" w:rsidRPr="0046586D">
        <w:rPr>
          <w:rFonts w:ascii="Sura Sans" w:hAnsi="Sura Sans" w:cs="Arial"/>
          <w:b w:val="0"/>
          <w:bCs/>
          <w:color w:val="000000" w:themeColor="text1"/>
          <w:sz w:val="20"/>
        </w:rPr>
        <w:t>:00 a.m., en</w:t>
      </w:r>
      <w:bookmarkStart w:id="0" w:name="_Hlk96431908"/>
      <w:r w:rsidR="00DC0B89" w:rsidRPr="0046586D">
        <w:rPr>
          <w:rFonts w:ascii="Sura Sans" w:eastAsia="Arial" w:hAnsi="Sura Sans" w:cs="Arial"/>
          <w:color w:val="767171"/>
          <w:sz w:val="20"/>
        </w:rPr>
        <w:t xml:space="preserve"> </w:t>
      </w:r>
      <w:r w:rsidR="00DC0B89" w:rsidRPr="0046586D">
        <w:rPr>
          <w:rFonts w:ascii="Sura Sans" w:eastAsia="Arial" w:hAnsi="Sura Sans" w:cs="Arial"/>
          <w:b w:val="0"/>
          <w:bCs/>
          <w:color w:val="000000" w:themeColor="text1"/>
          <w:sz w:val="20"/>
        </w:rPr>
        <w:t xml:space="preserve">el Teatro Suramericana, </w:t>
      </w:r>
      <w:bookmarkEnd w:id="0"/>
      <w:r w:rsidR="008702EF" w:rsidRPr="008702EF">
        <w:rPr>
          <w:rFonts w:ascii="Sura Sans" w:eastAsia="Arial" w:hAnsi="Sura Sans" w:cs="Arial"/>
          <w:b w:val="0"/>
          <w:bCs/>
          <w:color w:val="000000" w:themeColor="text1"/>
          <w:sz w:val="20"/>
        </w:rPr>
        <w:t>Carrera 64 B No. 49 A – 30, en la ciudad de Medellín</w:t>
      </w:r>
      <w:r w:rsidR="001045D7">
        <w:rPr>
          <w:rFonts w:ascii="Sura Sans" w:eastAsia="Arial" w:hAnsi="Sura Sans" w:cs="Arial"/>
          <w:b w:val="0"/>
          <w:bCs/>
          <w:color w:val="000000" w:themeColor="text1"/>
          <w:sz w:val="20"/>
        </w:rPr>
        <w:t>.</w:t>
      </w:r>
    </w:p>
    <w:p w14:paraId="0A736222" w14:textId="77777777" w:rsidR="000214B9" w:rsidRPr="0046586D" w:rsidRDefault="000214B9" w:rsidP="000214B9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</w:p>
    <w:p w14:paraId="078858A5" w14:textId="77777777" w:rsidR="000214B9" w:rsidRPr="0046586D" w:rsidRDefault="000214B9" w:rsidP="000214B9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>El orden del día bajo el cual fue convocada la asamblea es el siguiente:</w:t>
      </w:r>
    </w:p>
    <w:p w14:paraId="7CA26C43" w14:textId="77777777" w:rsidR="00595CF3" w:rsidRPr="0046586D" w:rsidRDefault="00595CF3" w:rsidP="00595CF3">
      <w:pPr>
        <w:pStyle w:val="Textoindependiente"/>
        <w:ind w:left="1134" w:hanging="567"/>
        <w:rPr>
          <w:rFonts w:ascii="Sura Sans" w:hAnsi="Sura Sans" w:cs="Arial"/>
          <w:sz w:val="20"/>
        </w:rPr>
      </w:pPr>
    </w:p>
    <w:p w14:paraId="6E977ECC" w14:textId="77777777" w:rsidR="00F4602B" w:rsidRPr="000811B9" w:rsidRDefault="00F4602B" w:rsidP="00F4602B">
      <w:pPr>
        <w:pStyle w:val="Prrafodelista"/>
        <w:numPr>
          <w:ilvl w:val="0"/>
          <w:numId w:val="11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>Verificación del quorum.</w:t>
      </w:r>
    </w:p>
    <w:p w14:paraId="2B6FDE04" w14:textId="77777777" w:rsidR="00F4602B" w:rsidRPr="000811B9" w:rsidRDefault="00F4602B" w:rsidP="00F4602B">
      <w:pPr>
        <w:pStyle w:val="Prrafodelista"/>
        <w:numPr>
          <w:ilvl w:val="0"/>
          <w:numId w:val="11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>Lectura del orden del día.</w:t>
      </w:r>
    </w:p>
    <w:p w14:paraId="28FECBEA" w14:textId="77777777" w:rsidR="00F4602B" w:rsidRPr="000811B9" w:rsidRDefault="00F4602B" w:rsidP="00F4602B">
      <w:pPr>
        <w:pStyle w:val="Prrafodelista"/>
        <w:numPr>
          <w:ilvl w:val="0"/>
          <w:numId w:val="11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 xml:space="preserve">Elección de una comisión para la aprobación y firma del acta. </w:t>
      </w:r>
    </w:p>
    <w:p w14:paraId="7BA32A4F" w14:textId="15A9AA81" w:rsidR="00F4602B" w:rsidRPr="000811B9" w:rsidRDefault="00F4602B" w:rsidP="00F4602B">
      <w:pPr>
        <w:pStyle w:val="Prrafodelista"/>
        <w:numPr>
          <w:ilvl w:val="0"/>
          <w:numId w:val="11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>Aprobación de cambio de destinación parcial de la reserva ocasional, aprobación de incremento de la reserva de readquisición de acciones, y aprobación de un programa de readquisición de acciones.</w:t>
      </w:r>
    </w:p>
    <w:p w14:paraId="3E5101F5" w14:textId="77777777" w:rsidR="001B6B42" w:rsidRPr="0046586D" w:rsidRDefault="001B6B42" w:rsidP="001B6B42">
      <w:pPr>
        <w:ind w:left="644"/>
        <w:contextualSpacing/>
        <w:jc w:val="both"/>
        <w:rPr>
          <w:rFonts w:ascii="Sura Sans" w:hAnsi="Sura Sans" w:cs="Arial"/>
          <w:lang w:val="es-CO"/>
        </w:rPr>
      </w:pPr>
    </w:p>
    <w:p w14:paraId="68E5D850" w14:textId="0A076547" w:rsidR="00BB0C59" w:rsidRPr="0046586D" w:rsidRDefault="008E109C" w:rsidP="00BB0C59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46586D">
        <w:rPr>
          <w:rFonts w:ascii="Sura Sans" w:hAnsi="Sura Sans" w:cs="Arial"/>
          <w:b w:val="0"/>
          <w:bCs/>
          <w:color w:val="000000" w:themeColor="text1"/>
          <w:sz w:val="20"/>
        </w:rPr>
        <w:t>El</w:t>
      </w:r>
      <w:r w:rsidR="00BB0C59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 apoderado(a) queda facultado(a) para deliberar y votar válidamente las decisiones que se sometan a consideración de la asamblea conforme al sentido del voto que </w:t>
      </w:r>
      <w:r w:rsidR="00165ABA" w:rsidRPr="0046586D">
        <w:rPr>
          <w:rFonts w:ascii="Sura Sans" w:hAnsi="Sura Sans" w:cs="Arial"/>
          <w:b w:val="0"/>
          <w:bCs/>
          <w:color w:val="000000" w:themeColor="text1"/>
          <w:sz w:val="20"/>
        </w:rPr>
        <w:t xml:space="preserve">se ha </w:t>
      </w:r>
      <w:r w:rsidR="00BB0C59" w:rsidRPr="0046586D">
        <w:rPr>
          <w:rFonts w:ascii="Sura Sans" w:hAnsi="Sura Sans" w:cs="Arial"/>
          <w:b w:val="0"/>
          <w:bCs/>
          <w:color w:val="000000" w:themeColor="text1"/>
          <w:sz w:val="20"/>
        </w:rPr>
        <w:t>manifestado para cada uno de los puntos del orden del día mencionados anteriormente.</w:t>
      </w:r>
      <w:r w:rsidR="00BB0C59" w:rsidRPr="0046586D">
        <w:rPr>
          <w:rFonts w:ascii="Sura Sans" w:hAnsi="Sura Sans" w:cs="Arial"/>
          <w:color w:val="000000" w:themeColor="text1"/>
        </w:rPr>
        <w:t xml:space="preserve"> </w:t>
      </w:r>
      <w:r w:rsidR="00BB0C59" w:rsidRPr="0046586D">
        <w:rPr>
          <w:rFonts w:ascii="Sura Sans" w:hAnsi="Sura Sans" w:cs="Arial"/>
          <w:b w:val="0"/>
          <w:bCs/>
          <w:color w:val="000000" w:themeColor="text1"/>
          <w:sz w:val="20"/>
        </w:rPr>
        <w:t>En el evento en que la reunión sea aplazada o no se pueda realizar, este poder producirá plenos efectos para la nueva reunión que se convoque y celebre.</w:t>
      </w:r>
    </w:p>
    <w:p w14:paraId="54A85233" w14:textId="77777777" w:rsidR="00BB0C59" w:rsidRPr="0046586D" w:rsidRDefault="00BB0C59" w:rsidP="00BB0C59">
      <w:pPr>
        <w:spacing w:line="276" w:lineRule="auto"/>
        <w:rPr>
          <w:rFonts w:ascii="Sura Sans" w:hAnsi="Sura Sans" w:cs="Arial"/>
          <w:snapToGrid w:val="0"/>
          <w:color w:val="000000" w:themeColor="text1"/>
        </w:rPr>
      </w:pPr>
    </w:p>
    <w:p w14:paraId="6C909CA4" w14:textId="77777777" w:rsidR="00EC4415" w:rsidRPr="0046586D" w:rsidRDefault="00EC4415" w:rsidP="00BB0C59">
      <w:pPr>
        <w:spacing w:line="276" w:lineRule="auto"/>
        <w:rPr>
          <w:rFonts w:ascii="Sura Sans" w:hAnsi="Sura Sans" w:cs="Arial"/>
          <w:snapToGrid w:val="0"/>
          <w:color w:val="000000" w:themeColor="text1"/>
        </w:rPr>
      </w:pPr>
    </w:p>
    <w:p w14:paraId="58663FE6" w14:textId="02D62470" w:rsidR="00BB0C59" w:rsidRPr="0046586D" w:rsidRDefault="00BB0C59" w:rsidP="00BB0C59">
      <w:pPr>
        <w:spacing w:line="276" w:lineRule="auto"/>
        <w:rPr>
          <w:rFonts w:ascii="Sura Sans" w:hAnsi="Sura Sans" w:cs="Arial"/>
          <w:snapToGrid w:val="0"/>
          <w:color w:val="000000" w:themeColor="text1"/>
        </w:rPr>
      </w:pPr>
      <w:r w:rsidRPr="0046586D">
        <w:rPr>
          <w:rFonts w:ascii="Sura Sans" w:hAnsi="Sura Sans" w:cs="Arial"/>
          <w:snapToGrid w:val="0"/>
          <w:color w:val="000000" w:themeColor="text1"/>
        </w:rPr>
        <w:t>Atentamente,</w:t>
      </w:r>
    </w:p>
    <w:p w14:paraId="689E0708" w14:textId="58A2BFDE" w:rsidR="00BB0C59" w:rsidRPr="0046586D" w:rsidRDefault="00BB0C59" w:rsidP="00BB0C59">
      <w:pPr>
        <w:widowControl w:val="0"/>
        <w:spacing w:line="276" w:lineRule="auto"/>
        <w:rPr>
          <w:rFonts w:ascii="Sura Sans" w:hAnsi="Sura Sans" w:cs="Arial"/>
          <w:bCs/>
          <w:snapToGrid w:val="0"/>
          <w:color w:val="000000" w:themeColor="text1"/>
        </w:rPr>
      </w:pPr>
    </w:p>
    <w:p w14:paraId="719A7B2F" w14:textId="4E74A4EC" w:rsidR="00EC4415" w:rsidRPr="0046586D" w:rsidRDefault="00EC4415" w:rsidP="00BB0C59">
      <w:pPr>
        <w:widowControl w:val="0"/>
        <w:spacing w:line="276" w:lineRule="auto"/>
        <w:rPr>
          <w:rFonts w:ascii="Sura Sans" w:hAnsi="Sura Sans" w:cs="Arial"/>
          <w:bCs/>
          <w:snapToGrid w:val="0"/>
          <w:color w:val="000000" w:themeColor="text1"/>
        </w:rPr>
      </w:pPr>
    </w:p>
    <w:p w14:paraId="6BE7CC78" w14:textId="77777777" w:rsidR="00EC4415" w:rsidRPr="0046586D" w:rsidRDefault="00EC4415" w:rsidP="00BB0C59">
      <w:pPr>
        <w:widowControl w:val="0"/>
        <w:spacing w:line="276" w:lineRule="auto"/>
        <w:rPr>
          <w:rFonts w:ascii="Sura Sans" w:hAnsi="Sura Sans" w:cs="Arial"/>
          <w:bCs/>
          <w:snapToGrid w:val="0"/>
          <w:color w:val="000000" w:themeColor="text1"/>
        </w:rPr>
      </w:pPr>
    </w:p>
    <w:p w14:paraId="1180AE87" w14:textId="69160BEF" w:rsidR="00BB0C59" w:rsidRPr="0046586D" w:rsidRDefault="00BB0C59" w:rsidP="00BB0C59">
      <w:pPr>
        <w:pStyle w:val="Ttulo2"/>
        <w:spacing w:line="276" w:lineRule="auto"/>
        <w:rPr>
          <w:rFonts w:ascii="Sura Sans" w:hAnsi="Sura Sans" w:cs="Arial"/>
          <w:bCs w:val="0"/>
          <w:color w:val="000000" w:themeColor="text1"/>
          <w:sz w:val="20"/>
        </w:rPr>
      </w:pPr>
      <w:r w:rsidRPr="0046586D">
        <w:rPr>
          <w:rFonts w:ascii="Sura Sans" w:hAnsi="Sura Sans" w:cs="Arial"/>
          <w:bCs w:val="0"/>
          <w:color w:val="000000" w:themeColor="text1"/>
          <w:sz w:val="20"/>
        </w:rPr>
        <w:t>Nombre de</w:t>
      </w:r>
      <w:r w:rsidR="00743CF2" w:rsidRPr="0046586D">
        <w:rPr>
          <w:rFonts w:ascii="Sura Sans" w:hAnsi="Sura Sans" w:cs="Arial"/>
          <w:bCs w:val="0"/>
          <w:color w:val="000000" w:themeColor="text1"/>
          <w:sz w:val="20"/>
        </w:rPr>
        <w:t>l Padre</w:t>
      </w:r>
      <w:r w:rsidR="00743CF2" w:rsidRPr="0046586D">
        <w:rPr>
          <w:rFonts w:ascii="Sura Sans" w:hAnsi="Sura Sans" w:cs="Arial"/>
          <w:bCs w:val="0"/>
          <w:color w:val="000000" w:themeColor="text1"/>
          <w:sz w:val="20"/>
        </w:rPr>
        <w:tab/>
      </w:r>
      <w:r w:rsidR="00743CF2" w:rsidRPr="0046586D">
        <w:rPr>
          <w:rFonts w:ascii="Sura Sans" w:hAnsi="Sura Sans" w:cs="Arial"/>
          <w:bCs w:val="0"/>
          <w:color w:val="000000" w:themeColor="text1"/>
          <w:sz w:val="20"/>
        </w:rPr>
        <w:tab/>
      </w:r>
      <w:r w:rsidR="00743CF2" w:rsidRPr="0046586D">
        <w:rPr>
          <w:rFonts w:ascii="Sura Sans" w:hAnsi="Sura Sans" w:cs="Arial"/>
          <w:bCs w:val="0"/>
          <w:color w:val="000000" w:themeColor="text1"/>
          <w:sz w:val="20"/>
        </w:rPr>
        <w:tab/>
      </w:r>
      <w:r w:rsidR="00743CF2" w:rsidRPr="0046586D">
        <w:rPr>
          <w:rFonts w:ascii="Sura Sans" w:hAnsi="Sura Sans" w:cs="Arial"/>
          <w:bCs w:val="0"/>
          <w:color w:val="000000" w:themeColor="text1"/>
          <w:sz w:val="20"/>
        </w:rPr>
        <w:tab/>
      </w:r>
      <w:r w:rsidR="00743CF2" w:rsidRPr="0046586D">
        <w:rPr>
          <w:rFonts w:ascii="Sura Sans" w:hAnsi="Sura Sans" w:cs="Arial"/>
          <w:bCs w:val="0"/>
          <w:color w:val="000000" w:themeColor="text1"/>
          <w:sz w:val="20"/>
        </w:rPr>
        <w:tab/>
        <w:t>Nombre de la Madre</w:t>
      </w:r>
    </w:p>
    <w:p w14:paraId="10B424BF" w14:textId="0DD4AD90" w:rsidR="00BB0C59" w:rsidRPr="0046586D" w:rsidRDefault="00BB0C59" w:rsidP="00BB0C59">
      <w:pPr>
        <w:pStyle w:val="Ttulo2"/>
        <w:spacing w:line="276" w:lineRule="auto"/>
        <w:rPr>
          <w:rFonts w:ascii="Sura Sans" w:hAnsi="Sura Sans" w:cs="Arial"/>
          <w:color w:val="000000" w:themeColor="text1"/>
          <w:sz w:val="20"/>
        </w:rPr>
      </w:pPr>
      <w:r w:rsidRPr="0046586D">
        <w:rPr>
          <w:rFonts w:ascii="Sura Sans" w:hAnsi="Sura Sans" w:cs="Arial"/>
          <w:color w:val="000000" w:themeColor="text1"/>
          <w:sz w:val="20"/>
        </w:rPr>
        <w:t xml:space="preserve">C.C. </w:t>
      </w:r>
      <w:r w:rsidR="00743CF2" w:rsidRPr="0046586D">
        <w:rPr>
          <w:rFonts w:ascii="Sura Sans" w:hAnsi="Sura Sans" w:cs="Arial"/>
          <w:color w:val="000000" w:themeColor="text1"/>
          <w:sz w:val="20"/>
        </w:rPr>
        <w:tab/>
      </w:r>
      <w:r w:rsidR="00743CF2" w:rsidRPr="0046586D">
        <w:rPr>
          <w:rFonts w:ascii="Sura Sans" w:hAnsi="Sura Sans" w:cs="Arial"/>
          <w:color w:val="000000" w:themeColor="text1"/>
          <w:sz w:val="20"/>
        </w:rPr>
        <w:tab/>
      </w:r>
      <w:r w:rsidR="00743CF2" w:rsidRPr="0046586D">
        <w:rPr>
          <w:rFonts w:ascii="Sura Sans" w:hAnsi="Sura Sans" w:cs="Arial"/>
          <w:color w:val="000000" w:themeColor="text1"/>
          <w:sz w:val="20"/>
        </w:rPr>
        <w:tab/>
      </w:r>
      <w:r w:rsidR="00743CF2" w:rsidRPr="0046586D">
        <w:rPr>
          <w:rFonts w:ascii="Sura Sans" w:hAnsi="Sura Sans" w:cs="Arial"/>
          <w:color w:val="000000" w:themeColor="text1"/>
          <w:sz w:val="20"/>
        </w:rPr>
        <w:tab/>
      </w:r>
      <w:r w:rsidR="00743CF2" w:rsidRPr="0046586D">
        <w:rPr>
          <w:rFonts w:ascii="Sura Sans" w:hAnsi="Sura Sans" w:cs="Arial"/>
          <w:color w:val="000000" w:themeColor="text1"/>
          <w:sz w:val="20"/>
        </w:rPr>
        <w:tab/>
      </w:r>
      <w:r w:rsidR="00743CF2" w:rsidRPr="0046586D">
        <w:rPr>
          <w:rFonts w:ascii="Sura Sans" w:hAnsi="Sura Sans" w:cs="Arial"/>
          <w:color w:val="000000" w:themeColor="text1"/>
          <w:sz w:val="20"/>
        </w:rPr>
        <w:tab/>
      </w:r>
      <w:r w:rsidR="00743CF2" w:rsidRPr="0046586D">
        <w:rPr>
          <w:rFonts w:ascii="Sura Sans" w:hAnsi="Sura Sans" w:cs="Arial"/>
          <w:color w:val="000000" w:themeColor="text1"/>
          <w:sz w:val="20"/>
        </w:rPr>
        <w:tab/>
        <w:t>C.C.</w:t>
      </w:r>
    </w:p>
    <w:p w14:paraId="776E7CF6" w14:textId="77777777" w:rsidR="00E65DF3" w:rsidRPr="0046586D" w:rsidRDefault="00E65DF3" w:rsidP="008E109C">
      <w:pPr>
        <w:spacing w:line="276" w:lineRule="auto"/>
        <w:rPr>
          <w:rFonts w:ascii="Sura Sans" w:hAnsi="Sura Sans" w:cs="Arial"/>
          <w:b/>
          <w:bCs/>
          <w:snapToGrid w:val="0"/>
          <w:color w:val="000000" w:themeColor="text1"/>
        </w:rPr>
      </w:pPr>
    </w:p>
    <w:p w14:paraId="3B99178C" w14:textId="77777777" w:rsidR="00E65DF3" w:rsidRPr="0046586D" w:rsidRDefault="00E65DF3" w:rsidP="008E109C">
      <w:pPr>
        <w:spacing w:line="276" w:lineRule="auto"/>
        <w:rPr>
          <w:rFonts w:ascii="Sura Sans" w:hAnsi="Sura Sans" w:cs="Arial"/>
          <w:b/>
          <w:bCs/>
          <w:snapToGrid w:val="0"/>
          <w:color w:val="000000" w:themeColor="text1"/>
        </w:rPr>
      </w:pPr>
    </w:p>
    <w:p w14:paraId="1549A7F9" w14:textId="5ED36E31" w:rsidR="009C003C" w:rsidRPr="0046586D" w:rsidRDefault="00BB0C59" w:rsidP="008E109C">
      <w:pPr>
        <w:spacing w:line="276" w:lineRule="auto"/>
        <w:rPr>
          <w:rFonts w:ascii="Sura Sans" w:hAnsi="Sura Sans" w:cs="Arial"/>
          <w:color w:val="000000" w:themeColor="text1"/>
        </w:rPr>
      </w:pPr>
      <w:r w:rsidRPr="0046586D">
        <w:rPr>
          <w:rFonts w:ascii="Sura Sans" w:hAnsi="Sura Sans" w:cs="Arial"/>
          <w:b/>
          <w:bCs/>
          <w:snapToGrid w:val="0"/>
          <w:color w:val="000000" w:themeColor="text1"/>
        </w:rPr>
        <w:t>Anexo</w:t>
      </w:r>
      <w:r w:rsidRPr="0046586D">
        <w:rPr>
          <w:rFonts w:ascii="Sura Sans" w:hAnsi="Sura Sans" w:cs="Arial"/>
          <w:bCs/>
          <w:snapToGrid w:val="0"/>
          <w:color w:val="000000" w:themeColor="text1"/>
        </w:rPr>
        <w:t>:  - Registro civil de nacimiento del menor. -</w:t>
      </w:r>
      <w:r w:rsidR="00E65DF3" w:rsidRPr="0046586D">
        <w:rPr>
          <w:rFonts w:ascii="Sura Sans" w:hAnsi="Sura Sans" w:cs="Arial"/>
          <w:bCs/>
          <w:snapToGrid w:val="0"/>
          <w:color w:val="000000" w:themeColor="text1"/>
        </w:rPr>
        <w:t xml:space="preserve"> </w:t>
      </w:r>
      <w:r w:rsidRPr="0046586D">
        <w:rPr>
          <w:rFonts w:ascii="Sura Sans" w:hAnsi="Sura Sans" w:cs="Arial"/>
          <w:bCs/>
          <w:snapToGrid w:val="0"/>
          <w:color w:val="000000" w:themeColor="text1"/>
        </w:rPr>
        <w:t xml:space="preserve">Fotocopia de </w:t>
      </w:r>
      <w:r w:rsidR="00E65DF3" w:rsidRPr="0046586D">
        <w:rPr>
          <w:rFonts w:ascii="Sura Sans" w:hAnsi="Sura Sans" w:cs="Arial"/>
          <w:bCs/>
          <w:snapToGrid w:val="0"/>
          <w:color w:val="000000" w:themeColor="text1"/>
        </w:rPr>
        <w:t>las</w:t>
      </w:r>
      <w:r w:rsidRPr="0046586D">
        <w:rPr>
          <w:rFonts w:ascii="Sura Sans" w:hAnsi="Sura Sans" w:cs="Arial"/>
          <w:bCs/>
          <w:snapToGrid w:val="0"/>
          <w:color w:val="000000" w:themeColor="text1"/>
        </w:rPr>
        <w:t xml:space="preserve"> cédula</w:t>
      </w:r>
      <w:r w:rsidR="00E65DF3" w:rsidRPr="0046586D">
        <w:rPr>
          <w:rFonts w:ascii="Sura Sans" w:hAnsi="Sura Sans" w:cs="Arial"/>
          <w:bCs/>
          <w:snapToGrid w:val="0"/>
          <w:color w:val="000000" w:themeColor="text1"/>
        </w:rPr>
        <w:t>s</w:t>
      </w:r>
      <w:r w:rsidRPr="0046586D">
        <w:rPr>
          <w:rFonts w:ascii="Sura Sans" w:hAnsi="Sura Sans" w:cs="Arial"/>
          <w:bCs/>
          <w:snapToGrid w:val="0"/>
          <w:color w:val="000000" w:themeColor="text1"/>
        </w:rPr>
        <w:t xml:space="preserve"> de ciudadanía.</w:t>
      </w:r>
    </w:p>
    <w:sectPr w:rsidR="009C003C" w:rsidRPr="0046586D" w:rsidSect="00BB7B4E"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ra Sans">
    <w:panose1 w:val="00000000000000000000"/>
    <w:charset w:val="00"/>
    <w:family w:val="modern"/>
    <w:notTrueType/>
    <w:pitch w:val="variable"/>
    <w:sig w:usb0="A0000067" w:usb1="4000005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5C1"/>
    <w:multiLevelType w:val="hybridMultilevel"/>
    <w:tmpl w:val="FEF00BCE"/>
    <w:lvl w:ilvl="0" w:tplc="1C36B6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0E3D"/>
    <w:multiLevelType w:val="hybridMultilevel"/>
    <w:tmpl w:val="E98643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51591"/>
    <w:multiLevelType w:val="hybridMultilevel"/>
    <w:tmpl w:val="33A6B2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8557C"/>
    <w:multiLevelType w:val="hybridMultilevel"/>
    <w:tmpl w:val="4238B36E"/>
    <w:lvl w:ilvl="0" w:tplc="3B4C634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04C3B"/>
    <w:multiLevelType w:val="hybridMultilevel"/>
    <w:tmpl w:val="20920CDA"/>
    <w:lvl w:ilvl="0" w:tplc="240A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E79C8"/>
    <w:multiLevelType w:val="multilevel"/>
    <w:tmpl w:val="63D2DE5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398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560" w:hanging="1800"/>
      </w:pPr>
      <w:rPr>
        <w:rFonts w:hint="default"/>
      </w:rPr>
    </w:lvl>
  </w:abstractNum>
  <w:abstractNum w:abstractNumId="6" w15:restartNumberingAfterBreak="0">
    <w:nsid w:val="4FBF1CFC"/>
    <w:multiLevelType w:val="hybridMultilevel"/>
    <w:tmpl w:val="44C23E0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B22A35"/>
    <w:multiLevelType w:val="hybridMultilevel"/>
    <w:tmpl w:val="E64EBD40"/>
    <w:lvl w:ilvl="0" w:tplc="240A000F">
      <w:start w:val="1"/>
      <w:numFmt w:val="decimal"/>
      <w:lvlText w:val="%1."/>
      <w:lvlJc w:val="left"/>
      <w:pPr>
        <w:ind w:left="1364" w:hanging="360"/>
      </w:pPr>
    </w:lvl>
    <w:lvl w:ilvl="1" w:tplc="240A0019" w:tentative="1">
      <w:start w:val="1"/>
      <w:numFmt w:val="lowerLetter"/>
      <w:lvlText w:val="%2."/>
      <w:lvlJc w:val="left"/>
      <w:pPr>
        <w:ind w:left="2084" w:hanging="360"/>
      </w:pPr>
    </w:lvl>
    <w:lvl w:ilvl="2" w:tplc="240A001B" w:tentative="1">
      <w:start w:val="1"/>
      <w:numFmt w:val="lowerRoman"/>
      <w:lvlText w:val="%3."/>
      <w:lvlJc w:val="right"/>
      <w:pPr>
        <w:ind w:left="2804" w:hanging="180"/>
      </w:pPr>
    </w:lvl>
    <w:lvl w:ilvl="3" w:tplc="240A000F" w:tentative="1">
      <w:start w:val="1"/>
      <w:numFmt w:val="decimal"/>
      <w:lvlText w:val="%4."/>
      <w:lvlJc w:val="left"/>
      <w:pPr>
        <w:ind w:left="3524" w:hanging="360"/>
      </w:pPr>
    </w:lvl>
    <w:lvl w:ilvl="4" w:tplc="240A0019" w:tentative="1">
      <w:start w:val="1"/>
      <w:numFmt w:val="lowerLetter"/>
      <w:lvlText w:val="%5."/>
      <w:lvlJc w:val="left"/>
      <w:pPr>
        <w:ind w:left="4244" w:hanging="360"/>
      </w:pPr>
    </w:lvl>
    <w:lvl w:ilvl="5" w:tplc="240A001B" w:tentative="1">
      <w:start w:val="1"/>
      <w:numFmt w:val="lowerRoman"/>
      <w:lvlText w:val="%6."/>
      <w:lvlJc w:val="right"/>
      <w:pPr>
        <w:ind w:left="4964" w:hanging="180"/>
      </w:pPr>
    </w:lvl>
    <w:lvl w:ilvl="6" w:tplc="240A000F" w:tentative="1">
      <w:start w:val="1"/>
      <w:numFmt w:val="decimal"/>
      <w:lvlText w:val="%7."/>
      <w:lvlJc w:val="left"/>
      <w:pPr>
        <w:ind w:left="5684" w:hanging="360"/>
      </w:pPr>
    </w:lvl>
    <w:lvl w:ilvl="7" w:tplc="240A0019" w:tentative="1">
      <w:start w:val="1"/>
      <w:numFmt w:val="lowerLetter"/>
      <w:lvlText w:val="%8."/>
      <w:lvlJc w:val="left"/>
      <w:pPr>
        <w:ind w:left="6404" w:hanging="360"/>
      </w:pPr>
    </w:lvl>
    <w:lvl w:ilvl="8" w:tplc="2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619E2715"/>
    <w:multiLevelType w:val="hybridMultilevel"/>
    <w:tmpl w:val="C00AFB74"/>
    <w:lvl w:ilvl="0" w:tplc="3E26AB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72720A"/>
    <w:multiLevelType w:val="hybridMultilevel"/>
    <w:tmpl w:val="E6C47E44"/>
    <w:lvl w:ilvl="0" w:tplc="7F14884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897263">
    <w:abstractNumId w:val="5"/>
  </w:num>
  <w:num w:numId="2" w16cid:durableId="842431719">
    <w:abstractNumId w:val="2"/>
  </w:num>
  <w:num w:numId="3" w16cid:durableId="1063455292">
    <w:abstractNumId w:val="1"/>
  </w:num>
  <w:num w:numId="4" w16cid:durableId="616370015">
    <w:abstractNumId w:val="9"/>
  </w:num>
  <w:num w:numId="5" w16cid:durableId="18591972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550890">
    <w:abstractNumId w:val="3"/>
  </w:num>
  <w:num w:numId="7" w16cid:durableId="884365551">
    <w:abstractNumId w:val="0"/>
  </w:num>
  <w:num w:numId="8" w16cid:durableId="2006205839">
    <w:abstractNumId w:val="4"/>
  </w:num>
  <w:num w:numId="9" w16cid:durableId="1043362075">
    <w:abstractNumId w:val="7"/>
  </w:num>
  <w:num w:numId="10" w16cid:durableId="1373656818">
    <w:abstractNumId w:val="6"/>
  </w:num>
  <w:num w:numId="11" w16cid:durableId="1028478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C59"/>
    <w:rsid w:val="000007C6"/>
    <w:rsid w:val="00001C54"/>
    <w:rsid w:val="000214B9"/>
    <w:rsid w:val="0007087F"/>
    <w:rsid w:val="000811B9"/>
    <w:rsid w:val="0008131A"/>
    <w:rsid w:val="000B0D9F"/>
    <w:rsid w:val="000D188F"/>
    <w:rsid w:val="000F5C3F"/>
    <w:rsid w:val="001045D7"/>
    <w:rsid w:val="0013708F"/>
    <w:rsid w:val="00165ABA"/>
    <w:rsid w:val="001B6B42"/>
    <w:rsid w:val="001C4AC4"/>
    <w:rsid w:val="002143E6"/>
    <w:rsid w:val="00275C32"/>
    <w:rsid w:val="002A78AA"/>
    <w:rsid w:val="002C7DFD"/>
    <w:rsid w:val="00352EEE"/>
    <w:rsid w:val="003F685F"/>
    <w:rsid w:val="0046586D"/>
    <w:rsid w:val="00474B1E"/>
    <w:rsid w:val="00475A63"/>
    <w:rsid w:val="004E46F7"/>
    <w:rsid w:val="0053132A"/>
    <w:rsid w:val="0054667B"/>
    <w:rsid w:val="0056243C"/>
    <w:rsid w:val="00595CF3"/>
    <w:rsid w:val="005D2230"/>
    <w:rsid w:val="00687521"/>
    <w:rsid w:val="006A4387"/>
    <w:rsid w:val="006D0859"/>
    <w:rsid w:val="007020FD"/>
    <w:rsid w:val="00743CF2"/>
    <w:rsid w:val="007D3DBA"/>
    <w:rsid w:val="00801D80"/>
    <w:rsid w:val="00802B70"/>
    <w:rsid w:val="008477EE"/>
    <w:rsid w:val="00857D6A"/>
    <w:rsid w:val="008702EF"/>
    <w:rsid w:val="00883E60"/>
    <w:rsid w:val="008C0C36"/>
    <w:rsid w:val="008E109C"/>
    <w:rsid w:val="00930983"/>
    <w:rsid w:val="009310EC"/>
    <w:rsid w:val="00990EC4"/>
    <w:rsid w:val="009C003C"/>
    <w:rsid w:val="00A529D5"/>
    <w:rsid w:val="00BB0C59"/>
    <w:rsid w:val="00CF07F2"/>
    <w:rsid w:val="00CF0E58"/>
    <w:rsid w:val="00DC0B89"/>
    <w:rsid w:val="00E6019E"/>
    <w:rsid w:val="00E61AE8"/>
    <w:rsid w:val="00E65DF3"/>
    <w:rsid w:val="00EB102B"/>
    <w:rsid w:val="00EC4415"/>
    <w:rsid w:val="00EE3672"/>
    <w:rsid w:val="00F30D2C"/>
    <w:rsid w:val="00F4602B"/>
    <w:rsid w:val="00F5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F655"/>
  <w15:chartTrackingRefBased/>
  <w15:docId w15:val="{27192B3E-A507-47B9-BA02-1768F1FD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C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BB0C59"/>
    <w:pPr>
      <w:keepNext/>
      <w:widowControl w:val="0"/>
      <w:outlineLvl w:val="1"/>
    </w:pPr>
    <w:rPr>
      <w:rFonts w:ascii="Arial" w:hAnsi="Arial"/>
      <w:bCs/>
      <w:snapToGrid w:val="0"/>
      <w:sz w:val="24"/>
    </w:rPr>
  </w:style>
  <w:style w:type="paragraph" w:styleId="Ttulo4">
    <w:name w:val="heading 4"/>
    <w:basedOn w:val="Normal"/>
    <w:next w:val="Normal"/>
    <w:link w:val="Ttulo4Car"/>
    <w:qFormat/>
    <w:rsid w:val="00BB0C59"/>
    <w:pPr>
      <w:keepNext/>
      <w:outlineLvl w:val="3"/>
    </w:pPr>
    <w:rPr>
      <w:rFonts w:ascii="Tahoma" w:hAnsi="Tahoma" w:cs="Tahoma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BB0C59"/>
    <w:rPr>
      <w:rFonts w:ascii="Arial" w:eastAsia="Times New Roman" w:hAnsi="Arial" w:cs="Times New Roman"/>
      <w:bCs/>
      <w:snapToGrid w:val="0"/>
      <w:sz w:val="24"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BB0C59"/>
    <w:rPr>
      <w:rFonts w:ascii="Tahoma" w:eastAsia="Times New Roman" w:hAnsi="Tahoma" w:cs="Tahoma"/>
      <w:b/>
      <w:bCs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BB0C59"/>
    <w:pPr>
      <w:widowControl w:val="0"/>
      <w:jc w:val="both"/>
    </w:pPr>
    <w:rPr>
      <w:rFonts w:ascii="Arial" w:hAnsi="Arial"/>
      <w:b/>
      <w:snapToGrid w:val="0"/>
      <w:sz w:val="22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BB0C59"/>
    <w:rPr>
      <w:rFonts w:ascii="Arial" w:eastAsia="Times New Roman" w:hAnsi="Arial" w:cs="Times New Roman"/>
      <w:b/>
      <w:snapToGrid w:val="0"/>
      <w:szCs w:val="20"/>
      <w:lang w:val="es-ES" w:eastAsia="es-ES"/>
    </w:rPr>
  </w:style>
  <w:style w:type="paragraph" w:styleId="Saludo">
    <w:name w:val="Salutation"/>
    <w:basedOn w:val="Normal"/>
    <w:next w:val="Normal"/>
    <w:link w:val="SaludoCar"/>
    <w:semiHidden/>
    <w:rsid w:val="00BB0C59"/>
  </w:style>
  <w:style w:type="character" w:customStyle="1" w:styleId="SaludoCar">
    <w:name w:val="Saludo Car"/>
    <w:basedOn w:val="Fuentedeprrafopredeter"/>
    <w:link w:val="Saludo"/>
    <w:semiHidden/>
    <w:rsid w:val="00BB0C5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A529D5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A529D5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AF81B3A8D483428A5E34268DA93641" ma:contentTypeVersion="13" ma:contentTypeDescription="Create a new document." ma:contentTypeScope="" ma:versionID="647f0a82fe6145d92d16fe986983f91f">
  <xsd:schema xmlns:xsd="http://www.w3.org/2001/XMLSchema" xmlns:xs="http://www.w3.org/2001/XMLSchema" xmlns:p="http://schemas.microsoft.com/office/2006/metadata/properties" xmlns:ns1="http://schemas.microsoft.com/sharepoint/v3" xmlns:ns2="6f81fb04-b197-435f-b011-d1fe9d340302" targetNamespace="http://schemas.microsoft.com/office/2006/metadata/properties" ma:root="true" ma:fieldsID="264d55aacaba597423a8d978b61ced24" ns1:_="" ns2:_="">
    <xsd:import namespace="http://schemas.microsoft.com/sharepoint/v3"/>
    <xsd:import namespace="6f81fb04-b197-435f-b011-d1fe9d340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1fb04-b197-435f-b011-d1fe9d3403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5A3AC5-6CAC-41C6-909A-B4F7DEFE81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6516B0-B15B-486D-AB24-96B5012E1CB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4F0722C-4553-481D-ACE5-0B05F01CB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81fb04-b197-435f-b011-d1fe9d340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1619</Characters>
  <Application>Microsoft Office Word</Application>
  <DocSecurity>0</DocSecurity>
  <Lines>46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Poder de padres a terceros</vt:lpstr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Poder de padres a terceros</dc:title>
  <dc:subject/>
  <dc:creator>Nicolas Jaramillo Torres</dc:creator>
  <cp:keywords/>
  <dc:description/>
  <cp:lastModifiedBy>Ana Maria Arango Maya</cp:lastModifiedBy>
  <cp:revision>9</cp:revision>
  <dcterms:created xsi:type="dcterms:W3CDTF">2024-09-16T15:41:00Z</dcterms:created>
  <dcterms:modified xsi:type="dcterms:W3CDTF">2026-09-04T14:26:00Z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0x010100F1AF81B3A8D483428A5E34268DA93641</vt:lpwstr>
  </property>
</Properties>
</file>