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F9D7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Medellín, </w:t>
      </w:r>
      <w:r w:rsidRPr="00A05E7B">
        <w:rPr>
          <w:rFonts w:cs="Arial"/>
          <w:b w:val="0"/>
          <w:bCs/>
          <w:color w:val="E7E6E6"/>
          <w:sz w:val="20"/>
        </w:rPr>
        <w:t xml:space="preserve">____ </w:t>
      </w:r>
      <w:r w:rsidR="00C57A29">
        <w:rPr>
          <w:rFonts w:cs="Arial"/>
          <w:b w:val="0"/>
          <w:bCs/>
          <w:sz w:val="20"/>
        </w:rPr>
        <w:t>de marzo de 2018</w:t>
      </w:r>
    </w:p>
    <w:p w14:paraId="7166B313" w14:textId="77777777" w:rsidR="00443DE5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3184CC8F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4EA855A0" w14:textId="77777777" w:rsidR="00443DE5" w:rsidRPr="00A05E7B" w:rsidRDefault="00443DE5" w:rsidP="00E263E3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2AE9C680" w14:textId="77777777" w:rsidR="00443DE5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6570DB23" w14:textId="77777777" w:rsidR="00355392" w:rsidRDefault="00355392" w:rsidP="00E263E3">
      <w:pPr>
        <w:spacing w:line="276" w:lineRule="auto"/>
      </w:pPr>
    </w:p>
    <w:p w14:paraId="01750BE0" w14:textId="77777777" w:rsidR="00443DE5" w:rsidRPr="00A05E7B" w:rsidRDefault="00443DE5" w:rsidP="00E263E3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CF909C9" w14:textId="77777777" w:rsidR="00355392" w:rsidRPr="00A05E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18F91403" w14:textId="65E90BFC" w:rsidR="00A05E7B" w:rsidRPr="00A05E7B" w:rsidRDefault="005A2AFA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El </w:t>
      </w:r>
      <w:r w:rsidR="00443DE5" w:rsidRPr="00A05E7B">
        <w:rPr>
          <w:rFonts w:cs="Arial"/>
          <w:b w:val="0"/>
          <w:bCs/>
          <w:sz w:val="20"/>
        </w:rPr>
        <w:t>s</w:t>
      </w:r>
      <w:r w:rsidRPr="00A05E7B">
        <w:rPr>
          <w:rFonts w:cs="Arial"/>
          <w:b w:val="0"/>
          <w:bCs/>
          <w:sz w:val="20"/>
        </w:rPr>
        <w:t xml:space="preserve">uscrito en calidad de Representante </w:t>
      </w:r>
      <w:r w:rsidR="00443DE5" w:rsidRPr="00A05E7B">
        <w:rPr>
          <w:rFonts w:cs="Arial"/>
          <w:b w:val="0"/>
          <w:bCs/>
          <w:sz w:val="20"/>
        </w:rPr>
        <w:t>Legal</w:t>
      </w:r>
      <w:r w:rsidR="00EC491C">
        <w:rPr>
          <w:rFonts w:cs="Arial"/>
          <w:b w:val="0"/>
          <w:bCs/>
          <w:sz w:val="20"/>
        </w:rPr>
        <w:t xml:space="preserve"> de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______</w:t>
      </w:r>
      <w:r w:rsidR="00443DE5"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D1548E">
        <w:rPr>
          <w:rFonts w:cs="Arial"/>
          <w:b w:val="0"/>
          <w:bCs/>
          <w:sz w:val="20"/>
        </w:rPr>
        <w:t xml:space="preserve">entidad </w:t>
      </w:r>
      <w:r w:rsidR="00443DE5" w:rsidRPr="00A05E7B">
        <w:rPr>
          <w:rFonts w:cs="Arial"/>
          <w:b w:val="0"/>
          <w:bCs/>
          <w:sz w:val="20"/>
        </w:rPr>
        <w:t>identificad</w:t>
      </w:r>
      <w:r w:rsidR="00355392">
        <w:rPr>
          <w:rFonts w:cs="Arial"/>
          <w:b w:val="0"/>
          <w:bCs/>
          <w:sz w:val="20"/>
        </w:rPr>
        <w:t>a</w:t>
      </w:r>
      <w:r w:rsidR="00443DE5" w:rsidRPr="00A05E7B">
        <w:rPr>
          <w:rFonts w:cs="Arial"/>
          <w:b w:val="0"/>
          <w:bCs/>
          <w:sz w:val="20"/>
        </w:rPr>
        <w:t xml:space="preserve"> con el NIT </w:t>
      </w:r>
      <w:r w:rsidRPr="00A05E7B">
        <w:rPr>
          <w:rFonts w:cs="Arial"/>
          <w:b w:val="0"/>
          <w:bCs/>
          <w:sz w:val="20"/>
        </w:rPr>
        <w:t xml:space="preserve">número </w:t>
      </w:r>
      <w:r w:rsidR="00443DE5" w:rsidRPr="00A05E7B">
        <w:rPr>
          <w:rFonts w:cs="Arial"/>
          <w:b w:val="0"/>
          <w:bCs/>
          <w:color w:val="E7E6E6"/>
          <w:sz w:val="20"/>
        </w:rPr>
        <w:t>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_____________</w:t>
      </w:r>
      <w:r w:rsidR="00443DE5" w:rsidRPr="00A05E7B">
        <w:rPr>
          <w:rFonts w:cs="Arial"/>
          <w:b w:val="0"/>
          <w:bCs/>
          <w:sz w:val="20"/>
        </w:rPr>
        <w:t xml:space="preserve">, confiero poder </w:t>
      </w:r>
      <w:r w:rsidR="006A71C4" w:rsidRPr="006A71C4">
        <w:rPr>
          <w:rFonts w:cs="Arial"/>
          <w:bCs/>
          <w:sz w:val="20"/>
        </w:rPr>
        <w:t>ESPECIAL, AMPLIO Y SUFICIENTE</w:t>
      </w:r>
      <w:r w:rsidR="006A71C4" w:rsidRPr="00A05E7B">
        <w:rPr>
          <w:rFonts w:cs="Arial"/>
          <w:b w:val="0"/>
          <w:bCs/>
          <w:sz w:val="20"/>
        </w:rPr>
        <w:t xml:space="preserve"> </w:t>
      </w:r>
      <w:r w:rsidR="00443DE5" w:rsidRPr="00A05E7B">
        <w:rPr>
          <w:rFonts w:cs="Arial"/>
          <w:b w:val="0"/>
          <w:bCs/>
          <w:sz w:val="20"/>
        </w:rPr>
        <w:t xml:space="preserve">al señor(a) </w:t>
      </w:r>
      <w:r w:rsidR="00443DE5" w:rsidRPr="00A05E7B">
        <w:rPr>
          <w:rFonts w:cs="Arial"/>
          <w:b w:val="0"/>
          <w:bCs/>
          <w:color w:val="E7E6E6"/>
          <w:sz w:val="20"/>
        </w:rPr>
        <w:t>________________________________________</w:t>
      </w:r>
      <w:r w:rsidRPr="00A05E7B">
        <w:rPr>
          <w:rFonts w:cs="Arial"/>
          <w:b w:val="0"/>
          <w:bCs/>
          <w:color w:val="E7E6E6"/>
          <w:sz w:val="20"/>
        </w:rPr>
        <w:t>___</w:t>
      </w:r>
      <w:r w:rsidR="00443DE5" w:rsidRPr="00A05E7B">
        <w:rPr>
          <w:rFonts w:cs="Arial"/>
          <w:b w:val="0"/>
          <w:bCs/>
          <w:color w:val="E7E6E6"/>
          <w:sz w:val="20"/>
        </w:rPr>
        <w:t>__</w:t>
      </w:r>
      <w:r w:rsidR="00443DE5" w:rsidRPr="00A05E7B">
        <w:rPr>
          <w:rFonts w:cs="Arial"/>
          <w:b w:val="0"/>
          <w:bCs/>
          <w:sz w:val="20"/>
        </w:rPr>
        <w:t>, mayor de edad, identificado(a) con la c</w:t>
      </w:r>
      <w:r w:rsidR="00A05E7B" w:rsidRPr="00A05E7B">
        <w:rPr>
          <w:rFonts w:cs="Arial"/>
          <w:b w:val="0"/>
          <w:bCs/>
          <w:sz w:val="20"/>
        </w:rPr>
        <w:t>é</w:t>
      </w:r>
      <w:r w:rsidR="00443DE5" w:rsidRPr="00A05E7B">
        <w:rPr>
          <w:rFonts w:cs="Arial"/>
          <w:b w:val="0"/>
          <w:bCs/>
          <w:sz w:val="20"/>
        </w:rPr>
        <w:t xml:space="preserve">dula de ciudadanía </w:t>
      </w:r>
      <w:r w:rsidRPr="00A05E7B">
        <w:rPr>
          <w:rFonts w:cs="Arial"/>
          <w:b w:val="0"/>
          <w:bCs/>
          <w:sz w:val="20"/>
        </w:rPr>
        <w:t xml:space="preserve">número  </w:t>
      </w:r>
      <w:r w:rsidR="00443DE5" w:rsidRPr="00A05E7B">
        <w:rPr>
          <w:rFonts w:cs="Arial"/>
          <w:b w:val="0"/>
          <w:bCs/>
          <w:color w:val="E7E6E6"/>
          <w:sz w:val="20"/>
        </w:rPr>
        <w:t>______________</w:t>
      </w:r>
      <w:r w:rsidR="00443DE5" w:rsidRPr="00A05E7B">
        <w:rPr>
          <w:rFonts w:cs="Arial"/>
          <w:b w:val="0"/>
          <w:bCs/>
          <w:sz w:val="20"/>
        </w:rPr>
        <w:t xml:space="preserve">, </w:t>
      </w:r>
      <w:r w:rsidR="00A05E7B" w:rsidRPr="00A05E7B">
        <w:rPr>
          <w:rFonts w:cs="Arial"/>
          <w:b w:val="0"/>
          <w:bCs/>
          <w:sz w:val="20"/>
        </w:rPr>
        <w:t>para que</w:t>
      </w:r>
      <w:r w:rsidR="00355392">
        <w:rPr>
          <w:rFonts w:cs="Arial"/>
          <w:b w:val="0"/>
          <w:bCs/>
          <w:sz w:val="20"/>
        </w:rPr>
        <w:t xml:space="preserve"> en nombre y representación de mi re</w:t>
      </w:r>
      <w:r w:rsidR="00EC491C">
        <w:rPr>
          <w:rFonts w:cs="Arial"/>
          <w:b w:val="0"/>
          <w:bCs/>
          <w:sz w:val="20"/>
        </w:rPr>
        <w:t>presentada, asista a</w:t>
      </w:r>
      <w:r w:rsidR="00355392">
        <w:rPr>
          <w:rFonts w:cs="Arial"/>
          <w:b w:val="0"/>
          <w:bCs/>
          <w:sz w:val="20"/>
        </w:rPr>
        <w:t xml:space="preserve"> la reunión ordinaria de</w:t>
      </w:r>
      <w:r w:rsidR="00A05E7B" w:rsidRPr="00A05E7B">
        <w:rPr>
          <w:rFonts w:cs="Arial"/>
          <w:b w:val="0"/>
          <w:bCs/>
          <w:sz w:val="20"/>
        </w:rPr>
        <w:t xml:space="preserve"> la </w:t>
      </w:r>
      <w:r w:rsidR="00355392">
        <w:rPr>
          <w:rFonts w:cs="Arial"/>
          <w:b w:val="0"/>
          <w:bCs/>
          <w:sz w:val="20"/>
        </w:rPr>
        <w:t>A</w:t>
      </w:r>
      <w:r w:rsidR="00A05E7B" w:rsidRPr="00A05E7B">
        <w:rPr>
          <w:rFonts w:cs="Arial"/>
          <w:b w:val="0"/>
          <w:bCs/>
          <w:sz w:val="20"/>
        </w:rPr>
        <w:t xml:space="preserve">samblea </w:t>
      </w:r>
      <w:r w:rsidR="00355392">
        <w:rPr>
          <w:rFonts w:cs="Arial"/>
          <w:b w:val="0"/>
          <w:bCs/>
          <w:sz w:val="20"/>
        </w:rPr>
        <w:t>General de A</w:t>
      </w:r>
      <w:r w:rsidR="00A05E7B" w:rsidRPr="00A05E7B">
        <w:rPr>
          <w:rFonts w:cs="Arial"/>
          <w:b w:val="0"/>
          <w:bCs/>
          <w:sz w:val="20"/>
        </w:rPr>
        <w:t xml:space="preserve">ccionistas de </w:t>
      </w:r>
      <w:r w:rsidR="00355392">
        <w:rPr>
          <w:rFonts w:cs="Arial"/>
          <w:b w:val="0"/>
          <w:bCs/>
          <w:sz w:val="20"/>
        </w:rPr>
        <w:t xml:space="preserve">la sociedad </w:t>
      </w:r>
      <w:r w:rsidR="00A05E7B" w:rsidRPr="00A05E7B">
        <w:rPr>
          <w:rFonts w:cs="Arial"/>
          <w:b w:val="0"/>
          <w:bCs/>
          <w:sz w:val="20"/>
        </w:rPr>
        <w:t>Grupo de Inversiones S</w:t>
      </w:r>
      <w:r w:rsidR="00D1548E">
        <w:rPr>
          <w:rFonts w:cs="Arial"/>
          <w:b w:val="0"/>
          <w:bCs/>
          <w:sz w:val="20"/>
        </w:rPr>
        <w:t xml:space="preserve">uramericana S.A. -Grupo SURA-, que </w:t>
      </w:r>
      <w:r w:rsidR="00A05E7B" w:rsidRPr="00A05E7B">
        <w:rPr>
          <w:rFonts w:cs="Arial"/>
          <w:b w:val="0"/>
          <w:bCs/>
          <w:sz w:val="20"/>
        </w:rPr>
        <w:t>se llevar</w:t>
      </w:r>
      <w:r w:rsidR="00C57A29">
        <w:rPr>
          <w:rFonts w:cs="Arial"/>
          <w:b w:val="0"/>
          <w:bCs/>
          <w:sz w:val="20"/>
        </w:rPr>
        <w:t>á a cabo el 23 de marzo de 2018, a las 10:3</w:t>
      </w:r>
      <w:r w:rsidR="00A05E7B" w:rsidRPr="00A05E7B">
        <w:rPr>
          <w:rFonts w:cs="Arial"/>
          <w:b w:val="0"/>
          <w:bCs/>
          <w:sz w:val="20"/>
        </w:rPr>
        <w:t>0 a.m., en el Gran Salón de Plaza Mayor, ubicado en la Calle 41 N° 55 – 80</w:t>
      </w:r>
      <w:r w:rsidR="00D1548E">
        <w:rPr>
          <w:rFonts w:cs="Arial"/>
          <w:b w:val="0"/>
          <w:bCs/>
          <w:sz w:val="20"/>
        </w:rPr>
        <w:t xml:space="preserve">, en la </w:t>
      </w:r>
      <w:r w:rsidR="00355392">
        <w:rPr>
          <w:rFonts w:cs="Arial"/>
          <w:b w:val="0"/>
          <w:bCs/>
          <w:sz w:val="20"/>
        </w:rPr>
        <w:t xml:space="preserve">ciudad de </w:t>
      </w:r>
      <w:r w:rsidR="00A05E7B" w:rsidRPr="00A05E7B">
        <w:rPr>
          <w:rFonts w:cs="Arial"/>
          <w:b w:val="0"/>
          <w:bCs/>
          <w:sz w:val="20"/>
        </w:rPr>
        <w:t>Medellín.</w:t>
      </w:r>
    </w:p>
    <w:p w14:paraId="268173D2" w14:textId="77777777" w:rsidR="00443DE5" w:rsidRPr="00A05E7B" w:rsidRDefault="00443DE5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4F450E60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27455B38" w14:textId="77777777" w:rsidR="00A05E7B" w:rsidRPr="00A05E7B" w:rsidRDefault="00A05E7B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AC94983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Verificación de</w:t>
      </w:r>
      <w:r>
        <w:rPr>
          <w:rFonts w:cs="Arial"/>
          <w:b w:val="0"/>
          <w:bCs/>
          <w:sz w:val="20"/>
        </w:rPr>
        <w:t>l quórum.</w:t>
      </w:r>
    </w:p>
    <w:p w14:paraId="0715FC16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Lectura y Aprobación del orden del día.</w:t>
      </w:r>
    </w:p>
    <w:p w14:paraId="71749522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Nombramiento de comisión para escrutinios, aprobación y firma del acta.</w:t>
      </w:r>
    </w:p>
    <w:p w14:paraId="208A1B96" w14:textId="77777777" w:rsidR="00C57A29" w:rsidRPr="00374DA5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Informe de gestión de la Junta Directiva y del Presidente.</w:t>
      </w:r>
    </w:p>
    <w:p w14:paraId="6D510210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Presentación de los Estados Financieros con corte al 31 de diciembre de 2017.</w:t>
      </w:r>
    </w:p>
    <w:p w14:paraId="57C8FEF8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del Revisor Fiscal</w:t>
      </w:r>
      <w:r>
        <w:rPr>
          <w:rFonts w:cs="Arial"/>
          <w:b w:val="0"/>
          <w:bCs/>
          <w:sz w:val="20"/>
        </w:rPr>
        <w:t>.</w:t>
      </w:r>
    </w:p>
    <w:p w14:paraId="54EA644E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del Informe de Gestión de la Junta Directiva y el Presidente</w:t>
      </w:r>
      <w:r>
        <w:rPr>
          <w:rFonts w:cs="Arial"/>
          <w:b w:val="0"/>
          <w:bCs/>
          <w:sz w:val="20"/>
        </w:rPr>
        <w:t>.</w:t>
      </w:r>
    </w:p>
    <w:p w14:paraId="3F16F9F9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los Estados Financieros con</w:t>
      </w:r>
      <w:r>
        <w:rPr>
          <w:rFonts w:cs="Arial"/>
          <w:b w:val="0"/>
          <w:bCs/>
          <w:sz w:val="20"/>
        </w:rPr>
        <w:t xml:space="preserve"> corte al 31 de diciembre de 2017.</w:t>
      </w:r>
    </w:p>
    <w:p w14:paraId="60B0077B" w14:textId="77777777" w:rsidR="000A7AB4" w:rsidRDefault="000A7AB4" w:rsidP="000A7AB4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Proyecto de distribución de utilidades –pago de dividendo</w:t>
      </w:r>
      <w:r w:rsidRPr="00355392">
        <w:rPr>
          <w:rFonts w:cs="Arial"/>
          <w:b w:val="0"/>
          <w:bCs/>
          <w:sz w:val="20"/>
        </w:rPr>
        <w:t xml:space="preserve"> </w:t>
      </w:r>
      <w:r>
        <w:rPr>
          <w:rFonts w:cs="Arial"/>
          <w:b w:val="0"/>
          <w:bCs/>
          <w:sz w:val="20"/>
        </w:rPr>
        <w:t>en efectivo en 4 cuotas, constitución de reservas y destinación de recursos para beneficio social-.</w:t>
      </w:r>
    </w:p>
    <w:p w14:paraId="356EACA5" w14:textId="77777777" w:rsidR="00C57A29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bookmarkStart w:id="0" w:name="_GoBack"/>
      <w:bookmarkEnd w:id="0"/>
      <w:r>
        <w:rPr>
          <w:rFonts w:cs="Arial"/>
          <w:b w:val="0"/>
          <w:bCs/>
          <w:sz w:val="20"/>
        </w:rPr>
        <w:t>Simplificación societaria -presentación y aprobación del compromiso de fusión de Grupo de Inversiones Suramericana S.A. (sociedad absorbente) y sus filiales: Gruposura Finance y Grupo de Inversiones Suramericana Panamá S.A. (sociedades absorbidas)-.</w:t>
      </w:r>
    </w:p>
    <w:p w14:paraId="71E1F5B4" w14:textId="77777777" w:rsidR="00C57A29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Consideraciones sobre el derecho de retiro.</w:t>
      </w:r>
    </w:p>
    <w:p w14:paraId="049BEA56" w14:textId="77777777" w:rsidR="00C57A29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Juta Directiva.</w:t>
      </w:r>
    </w:p>
    <w:p w14:paraId="6C79A71A" w14:textId="77777777" w:rsidR="00C57A29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Elección de Revisor Fiscal.</w:t>
      </w:r>
    </w:p>
    <w:p w14:paraId="120C83B0" w14:textId="77777777" w:rsidR="00C57A29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la Junta Directiva.</w:t>
      </w:r>
    </w:p>
    <w:p w14:paraId="0524B881" w14:textId="77777777" w:rsidR="00C57A29" w:rsidRPr="00355392" w:rsidRDefault="00C57A29" w:rsidP="00C57A29">
      <w:pPr>
        <w:pStyle w:val="Textoindependiente"/>
        <w:numPr>
          <w:ilvl w:val="0"/>
          <w:numId w:val="6"/>
        </w:numPr>
        <w:spacing w:line="276" w:lineRule="auto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Fijación de honorarios para el Revisor Fiscal.</w:t>
      </w:r>
    </w:p>
    <w:p w14:paraId="6CC6DDDD" w14:textId="77777777" w:rsidR="0064431E" w:rsidRPr="00355392" w:rsidRDefault="0064431E" w:rsidP="00E263E3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243A5F8C" w14:textId="77777777" w:rsidR="00E263E3" w:rsidRDefault="00111354" w:rsidP="002940D9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2940D9">
        <w:rPr>
          <w:rFonts w:cs="Arial"/>
          <w:b w:val="0"/>
          <w:bCs/>
          <w:sz w:val="20"/>
        </w:rPr>
        <w:t>deliberar y votar válidamente</w:t>
      </w:r>
      <w:r w:rsidRPr="00A05E7B">
        <w:rPr>
          <w:rFonts w:cs="Arial"/>
          <w:b w:val="0"/>
          <w:bCs/>
          <w:sz w:val="20"/>
        </w:rPr>
        <w:t xml:space="preserve"> las decisiones que se</w:t>
      </w:r>
      <w:r w:rsidR="00355392">
        <w:rPr>
          <w:rFonts w:cs="Arial"/>
          <w:b w:val="0"/>
          <w:bCs/>
          <w:sz w:val="20"/>
        </w:rPr>
        <w:t xml:space="preserve"> sometan a consideración de la A</w:t>
      </w:r>
      <w:r w:rsidRPr="00A05E7B">
        <w:rPr>
          <w:rFonts w:cs="Arial"/>
          <w:b w:val="0"/>
          <w:bCs/>
          <w:sz w:val="20"/>
        </w:rPr>
        <w:t>samblea conforme al sentido del voto que le he manifestado para cada uno de los puntos del orden del día mencionados anteriormente</w:t>
      </w:r>
      <w:r w:rsidR="002940D9">
        <w:rPr>
          <w:rFonts w:cs="Arial"/>
          <w:b w:val="0"/>
          <w:bCs/>
          <w:sz w:val="20"/>
        </w:rPr>
        <w:t>.</w:t>
      </w:r>
      <w:r w:rsidR="002940D9" w:rsidRPr="002940D9">
        <w:rPr>
          <w:rFonts w:cs="Arial"/>
          <w:b w:val="0"/>
          <w:bCs/>
          <w:sz w:val="20"/>
        </w:rPr>
        <w:t xml:space="preserve"> </w:t>
      </w:r>
      <w:r w:rsidR="002940D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</w:t>
      </w:r>
      <w:r w:rsidR="002940D9">
        <w:rPr>
          <w:rFonts w:cs="Arial"/>
          <w:b w:val="0"/>
          <w:bCs/>
          <w:sz w:val="20"/>
        </w:rPr>
        <w:t>.</w:t>
      </w:r>
    </w:p>
    <w:p w14:paraId="6E7045DD" w14:textId="77777777" w:rsidR="002940D9" w:rsidRDefault="002940D9" w:rsidP="002940D9">
      <w:pPr>
        <w:pStyle w:val="Textoindependiente"/>
        <w:spacing w:line="276" w:lineRule="auto"/>
        <w:rPr>
          <w:rFonts w:cs="Arial"/>
          <w:bCs/>
        </w:rPr>
      </w:pPr>
    </w:p>
    <w:p w14:paraId="64351E7A" w14:textId="77777777" w:rsidR="00443DE5" w:rsidRPr="00A05E7B" w:rsidRDefault="00443DE5" w:rsidP="00E263E3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</w:t>
      </w:r>
      <w:r w:rsidR="00E263E3">
        <w:rPr>
          <w:rFonts w:ascii="Arial" w:hAnsi="Arial" w:cs="Arial"/>
          <w:snapToGrid w:val="0"/>
          <w:color w:val="000000"/>
        </w:rPr>
        <w:t>t</w:t>
      </w:r>
      <w:r w:rsidRPr="00A05E7B">
        <w:rPr>
          <w:rFonts w:ascii="Arial" w:hAnsi="Arial" w:cs="Arial"/>
          <w:snapToGrid w:val="0"/>
          <w:color w:val="000000"/>
        </w:rPr>
        <w:t>entamente,</w:t>
      </w:r>
    </w:p>
    <w:p w14:paraId="64DF1D70" w14:textId="77777777" w:rsidR="00355392" w:rsidRPr="00A05E7B" w:rsidRDefault="00355392" w:rsidP="00E263E3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E7939D6" w14:textId="77777777" w:rsidR="00443DE5" w:rsidRPr="00A05E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BACB303" w14:textId="77777777" w:rsidR="00443DE5" w:rsidRPr="00A05E7B" w:rsidRDefault="00443DE5" w:rsidP="00E263E3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>Nombre del Representante Legal</w:t>
      </w:r>
    </w:p>
    <w:p w14:paraId="5B5C65FC" w14:textId="566DEC02" w:rsidR="00443DE5" w:rsidRDefault="00E3389F" w:rsidP="00E263E3">
      <w:pPr>
        <w:pStyle w:val="Textoindependiente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>C.C.</w:t>
      </w:r>
      <w:r w:rsidR="002940D9">
        <w:rPr>
          <w:rFonts w:cs="Arial"/>
          <w:sz w:val="20"/>
        </w:rPr>
        <w:tab/>
      </w:r>
    </w:p>
    <w:p w14:paraId="5203E0C4" w14:textId="79D2A973" w:rsidR="006A11D1" w:rsidRDefault="006A11D1" w:rsidP="00E263E3">
      <w:pPr>
        <w:pStyle w:val="Textoindependiente2"/>
        <w:spacing w:line="276" w:lineRule="auto"/>
        <w:rPr>
          <w:rFonts w:cs="Arial"/>
          <w:sz w:val="20"/>
        </w:rPr>
      </w:pPr>
    </w:p>
    <w:p w14:paraId="21BB9059" w14:textId="25F00F94" w:rsidR="006A11D1" w:rsidRPr="00A05E7B" w:rsidRDefault="006A11D1" w:rsidP="00E263E3">
      <w:pPr>
        <w:pStyle w:val="Textoindependiente2"/>
        <w:spacing w:line="276" w:lineRule="auto"/>
        <w:rPr>
          <w:rFonts w:cs="Arial"/>
          <w:sz w:val="20"/>
        </w:rPr>
      </w:pPr>
      <w:r w:rsidRPr="006A11D1">
        <w:rPr>
          <w:rFonts w:cs="Arial"/>
          <w:b/>
          <w:sz w:val="20"/>
        </w:rPr>
        <w:t>Anexo</w:t>
      </w:r>
      <w:r>
        <w:rPr>
          <w:rFonts w:cs="Arial"/>
          <w:sz w:val="20"/>
        </w:rPr>
        <w:t xml:space="preserve"> – Certificado de Existencia y Representación Legal </w:t>
      </w:r>
    </w:p>
    <w:sectPr w:rsidR="006A11D1" w:rsidRPr="00A05E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BE"/>
    <w:rsid w:val="000A7AB4"/>
    <w:rsid w:val="000F5BBE"/>
    <w:rsid w:val="00107FCB"/>
    <w:rsid w:val="00111354"/>
    <w:rsid w:val="001A47BC"/>
    <w:rsid w:val="002940D9"/>
    <w:rsid w:val="002E23CF"/>
    <w:rsid w:val="00355392"/>
    <w:rsid w:val="00443DE5"/>
    <w:rsid w:val="005269AA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E263E3"/>
    <w:rsid w:val="00E27F13"/>
    <w:rsid w:val="00E3389F"/>
    <w:rsid w:val="00EC491C"/>
    <w:rsid w:val="00ED31C3"/>
    <w:rsid w:val="00F1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Archivo xmlns="5deff431-b1bc-4261-85d0-a252d92e8976">Word</TipoArchivo>
    <BloqueInformacion xmlns="5deff431-b1bc-4261-85d0-a252d92e8976">1</BloqueInformac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1B3FD69843E4385F0C3C39B34F955" ma:contentTypeVersion="2" ma:contentTypeDescription="Crear nuevo documento." ma:contentTypeScope="" ma:versionID="165d196b0cb3d92c49ae3a878e6fb7d7">
  <xsd:schema xmlns:xsd="http://www.w3.org/2001/XMLSchema" xmlns:xs="http://www.w3.org/2001/XMLSchema" xmlns:p="http://schemas.microsoft.com/office/2006/metadata/properties" xmlns:ns2="5deff431-b1bc-4261-85d0-a252d92e8976" targetNamespace="http://schemas.microsoft.com/office/2006/metadata/properties" ma:root="true" ma:fieldsID="c4c21717f7082f7f11f801b93dbb2b34" ns2:_="">
    <xsd:import namespace="5deff431-b1bc-4261-85d0-a252d92e8976"/>
    <xsd:element name="properties">
      <xsd:complexType>
        <xsd:sequence>
          <xsd:element name="documentManagement">
            <xsd:complexType>
              <xsd:all>
                <xsd:element ref="ns2:TipoArchivo" minOccurs="0"/>
                <xsd:element ref="ns2:BloqueInform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f431-b1bc-4261-85d0-a252d92e8976" elementFormDefault="qualified">
    <xsd:import namespace="http://schemas.microsoft.com/office/2006/documentManagement/types"/>
    <xsd:import namespace="http://schemas.microsoft.com/office/infopath/2007/PartnerControls"/>
    <xsd:element name="TipoArchivo" ma:index="8" nillable="true" ma:displayName="TipoArchivo" ma:default="Pdf" ma:format="Dropdown" ma:internalName="TipoArchivo">
      <xsd:simpleType>
        <xsd:restriction base="dms:Choice">
          <xsd:enumeration value="Pdf"/>
          <xsd:enumeration value="Word"/>
        </xsd:restriction>
      </xsd:simpleType>
    </xsd:element>
    <xsd:element name="BloqueInformacion" ma:index="9" nillable="true" ma:displayName="BloqueInformacion" ma:list="{2137f90c-4845-4619-bc7a-87e175fe0b8c}" ma:internalName="BloqueInformac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BC2-1D77-4EC6-A07F-234E3BA0930B}"/>
</file>

<file path=customXml/itemProps2.xml><?xml version="1.0" encoding="utf-8"?>
<ds:datastoreItem xmlns:ds="http://schemas.openxmlformats.org/officeDocument/2006/customXml" ds:itemID="{FB7DF566-B4C1-44C1-9245-DCDCA23CD358}"/>
</file>

<file path=customXml/itemProps3.xml><?xml version="1.0" encoding="utf-8"?>
<ds:datastoreItem xmlns:ds="http://schemas.openxmlformats.org/officeDocument/2006/customXml" ds:itemID="{1E7C478A-6E13-482B-9520-62C44762A6C2}"/>
</file>

<file path=customXml/itemProps4.xml><?xml version="1.0" encoding="utf-8"?>
<ds:datastoreItem xmlns:ds="http://schemas.openxmlformats.org/officeDocument/2006/customXml" ds:itemID="{EFD236C6-6AE7-4065-B738-72D6EEB2D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Juliana Palacio Castaño</cp:lastModifiedBy>
  <cp:revision>3</cp:revision>
  <cp:lastPrinted>2014-02-26T16:22:00Z</cp:lastPrinted>
  <dcterms:created xsi:type="dcterms:W3CDTF">2018-03-01T23:41:00Z</dcterms:created>
  <dcterms:modified xsi:type="dcterms:W3CDTF">2018-03-08T20:16:00Z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0x010100E531B3FD69843E4385F0C3C39B34F955</vt:lpwstr>
  </property>
</Properties>
</file>